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0C" w:rsidRPr="00D336F4" w:rsidRDefault="0074730C" w:rsidP="0074730C">
      <w:pPr>
        <w:ind w:left="-567"/>
        <w:jc w:val="center"/>
        <w:rPr>
          <w:b/>
          <w:sz w:val="32"/>
          <w:szCs w:val="32"/>
          <w:lang w:eastAsia="bg-BG"/>
        </w:rPr>
      </w:pPr>
      <w:r w:rsidRPr="000F315A">
        <w:rPr>
          <w:b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-102235</wp:posOffset>
            </wp:positionV>
            <wp:extent cx="658495" cy="771525"/>
            <wp:effectExtent l="19050" t="0" r="8255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6F4">
        <w:rPr>
          <w:b/>
          <w:sz w:val="32"/>
          <w:szCs w:val="32"/>
          <w:lang w:eastAsia="bg-BG"/>
        </w:rPr>
        <w:t>ОБЩИНА КРЕСНА – ОБЛАСТ БЛАГОЕВГРАД</w:t>
      </w:r>
    </w:p>
    <w:p w:rsidR="0074730C" w:rsidRPr="00D336F4" w:rsidRDefault="0074730C" w:rsidP="0074730C">
      <w:pPr>
        <w:ind w:left="-567"/>
        <w:jc w:val="center"/>
        <w:rPr>
          <w:i/>
          <w:u w:val="single"/>
          <w:lang w:eastAsia="bg-BG"/>
        </w:rPr>
      </w:pPr>
      <w:r>
        <w:rPr>
          <w:i/>
          <w:u w:val="single"/>
          <w:lang w:val="bg-BG" w:eastAsia="bg-BG"/>
        </w:rPr>
        <w:t xml:space="preserve"> </w:t>
      </w:r>
      <w:proofErr w:type="gramStart"/>
      <w:r w:rsidRPr="00D336F4">
        <w:rPr>
          <w:i/>
          <w:u w:val="single"/>
          <w:lang w:eastAsia="bg-BG"/>
        </w:rPr>
        <w:t xml:space="preserve">2840 </w:t>
      </w:r>
      <w:proofErr w:type="spellStart"/>
      <w:r w:rsidRPr="00D336F4">
        <w:rPr>
          <w:i/>
          <w:u w:val="single"/>
          <w:lang w:eastAsia="bg-BG"/>
        </w:rPr>
        <w:t>гр.Кресна</w:t>
      </w:r>
      <w:proofErr w:type="spellEnd"/>
      <w:r w:rsidRPr="00D336F4">
        <w:rPr>
          <w:i/>
          <w:u w:val="single"/>
          <w:lang w:eastAsia="bg-BG"/>
        </w:rPr>
        <w:t xml:space="preserve">, </w:t>
      </w:r>
      <w:proofErr w:type="spellStart"/>
      <w:r w:rsidRPr="00D336F4">
        <w:rPr>
          <w:i/>
          <w:u w:val="single"/>
          <w:lang w:eastAsia="bg-BG"/>
        </w:rPr>
        <w:t>ул</w:t>
      </w:r>
      <w:proofErr w:type="spellEnd"/>
      <w:r>
        <w:rPr>
          <w:i/>
          <w:u w:val="single"/>
          <w:lang w:eastAsia="bg-BG"/>
        </w:rPr>
        <w:t>.”</w:t>
      </w:r>
      <w:proofErr w:type="spellStart"/>
      <w:proofErr w:type="gramEnd"/>
      <w:r>
        <w:rPr>
          <w:i/>
          <w:u w:val="single"/>
          <w:lang w:eastAsia="bg-BG"/>
        </w:rPr>
        <w:t>Македония</w:t>
      </w:r>
      <w:proofErr w:type="spellEnd"/>
      <w:r>
        <w:rPr>
          <w:i/>
          <w:u w:val="single"/>
          <w:lang w:eastAsia="bg-BG"/>
        </w:rPr>
        <w:t>”№96, тел.07433/</w:t>
      </w:r>
      <w:r>
        <w:rPr>
          <w:i/>
          <w:u w:val="single"/>
          <w:lang w:val="bg-BG" w:eastAsia="bg-BG"/>
        </w:rPr>
        <w:t>88-87</w:t>
      </w:r>
      <w:r w:rsidRPr="00D336F4">
        <w:rPr>
          <w:i/>
          <w:u w:val="single"/>
          <w:lang w:eastAsia="bg-BG"/>
        </w:rPr>
        <w:t xml:space="preserve">, </w:t>
      </w:r>
      <w:hyperlink r:id="rId5" w:history="1">
        <w:r w:rsidRPr="00D336F4">
          <w:rPr>
            <w:i/>
            <w:color w:val="0000FF"/>
            <w:u w:val="single"/>
            <w:lang w:eastAsia="bg-BG"/>
          </w:rPr>
          <w:t>www.kresna-bg.com</w:t>
        </w:r>
      </w:hyperlink>
    </w:p>
    <w:p w:rsidR="0074730C" w:rsidRDefault="0074730C" w:rsidP="0074730C">
      <w:pPr>
        <w:pStyle w:val="a3"/>
      </w:pPr>
    </w:p>
    <w:p w:rsidR="0074730C" w:rsidRDefault="0074730C" w:rsidP="0074730C">
      <w:pPr>
        <w:pStyle w:val="1"/>
        <w:jc w:val="left"/>
        <w:rPr>
          <w:b/>
          <w:sz w:val="26"/>
        </w:rPr>
      </w:pPr>
    </w:p>
    <w:p w:rsidR="0074730C" w:rsidRDefault="0074730C" w:rsidP="0074730C">
      <w:pPr>
        <w:rPr>
          <w:lang w:val="bg-BG"/>
        </w:rPr>
      </w:pPr>
    </w:p>
    <w:p w:rsidR="0074730C" w:rsidRDefault="0074730C" w:rsidP="0074730C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</w:rPr>
        <w:t>С Ъ О Б Щ Е Н И Е</w:t>
      </w:r>
    </w:p>
    <w:p w:rsidR="0074730C" w:rsidRDefault="0074730C" w:rsidP="0074730C">
      <w:pPr>
        <w:jc w:val="center"/>
        <w:rPr>
          <w:sz w:val="36"/>
          <w:szCs w:val="36"/>
          <w:lang w:val="bg-BG"/>
        </w:rPr>
      </w:pPr>
    </w:p>
    <w:p w:rsidR="0074730C" w:rsidRDefault="0074730C" w:rsidP="0074730C">
      <w:pPr>
        <w:jc w:val="center"/>
        <w:rPr>
          <w:sz w:val="36"/>
          <w:szCs w:val="36"/>
          <w:lang w:val="bg-BG"/>
        </w:rPr>
      </w:pPr>
    </w:p>
    <w:p w:rsidR="0074730C" w:rsidRDefault="0074730C" w:rsidP="0074730C">
      <w:pPr>
        <w:jc w:val="center"/>
        <w:rPr>
          <w:sz w:val="36"/>
          <w:szCs w:val="36"/>
          <w:lang w:val="bg-BG"/>
        </w:rPr>
      </w:pPr>
    </w:p>
    <w:p w:rsidR="0074730C" w:rsidRPr="00EC3BB7" w:rsidRDefault="0074730C" w:rsidP="0074730C">
      <w:pPr>
        <w:pStyle w:val="a5"/>
        <w:tabs>
          <w:tab w:val="left" w:pos="426"/>
        </w:tabs>
        <w:spacing w:after="0"/>
        <w:ind w:left="0" w:firstLine="4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Общинска администрация гр. Кресна уведомява всички заинтересовани физически и юридически лица, че на основание чл. 6, ал. 9 от Наредбата за условията и реда за извършване на оценка на въздействието върху околната среда /Наредба за ОВОС/ в община Кресна с вх. № 24-00-160/1/24.04.2018 г. е внесена информация за преценяване необходимостта от извършване на ОВОС по приложение № 2 към чл. 6 от горната наредба за инвестиционно предложение </w:t>
      </w:r>
      <w:r w:rsidRPr="00EC3BB7">
        <w:rPr>
          <w:sz w:val="28"/>
          <w:szCs w:val="28"/>
        </w:rPr>
        <w:t>„</w:t>
      </w:r>
      <w:r w:rsidRPr="00EC3BB7">
        <w:rPr>
          <w:sz w:val="28"/>
          <w:szCs w:val="28"/>
          <w:lang w:val="bg-BG"/>
        </w:rPr>
        <w:t xml:space="preserve">Създаване на лозови насаждения със система за капково напояване в имоти № 024040, № 024042, </w:t>
      </w:r>
      <w:r w:rsidR="00C76480">
        <w:rPr>
          <w:sz w:val="28"/>
          <w:szCs w:val="28"/>
        </w:rPr>
        <w:t xml:space="preserve"> № </w:t>
      </w:r>
      <w:r w:rsidRPr="00EC3BB7">
        <w:rPr>
          <w:sz w:val="28"/>
          <w:szCs w:val="28"/>
          <w:lang w:val="bg-BG"/>
        </w:rPr>
        <w:t>024039”, землище гр. Кресна, с възложител „</w:t>
      </w:r>
      <w:proofErr w:type="spellStart"/>
      <w:r w:rsidRPr="00EC3BB7">
        <w:rPr>
          <w:sz w:val="28"/>
          <w:szCs w:val="28"/>
          <w:lang w:val="bg-BG"/>
        </w:rPr>
        <w:t>Дарос</w:t>
      </w:r>
      <w:proofErr w:type="spellEnd"/>
      <w:r w:rsidRPr="00EC3BB7">
        <w:rPr>
          <w:sz w:val="28"/>
          <w:szCs w:val="28"/>
          <w:lang w:val="bg-BG"/>
        </w:rPr>
        <w:t xml:space="preserve"> </w:t>
      </w:r>
      <w:proofErr w:type="spellStart"/>
      <w:r w:rsidRPr="00EC3BB7">
        <w:rPr>
          <w:sz w:val="28"/>
          <w:szCs w:val="28"/>
          <w:lang w:val="bg-BG"/>
        </w:rPr>
        <w:t>Енерджи</w:t>
      </w:r>
      <w:proofErr w:type="spellEnd"/>
      <w:r w:rsidRPr="00EC3BB7">
        <w:rPr>
          <w:sz w:val="28"/>
          <w:szCs w:val="28"/>
          <w:lang w:val="bg-BG"/>
        </w:rPr>
        <w:t>” ООД, гр. София.</w:t>
      </w:r>
    </w:p>
    <w:p w:rsidR="0074730C" w:rsidRDefault="0074730C" w:rsidP="0074730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Съобщението е поставено на информационното табло в сградата на общината и на интернет страницата на община Кресна на </w:t>
      </w:r>
      <w:r>
        <w:rPr>
          <w:b/>
          <w:sz w:val="28"/>
          <w:szCs w:val="28"/>
          <w:lang w:val="bg-BG"/>
        </w:rPr>
        <w:t>25</w:t>
      </w:r>
      <w:r w:rsidRPr="000434BD">
        <w:rPr>
          <w:b/>
          <w:sz w:val="28"/>
          <w:szCs w:val="28"/>
          <w:lang w:val="bg-BG"/>
        </w:rPr>
        <w:t>.0</w:t>
      </w:r>
      <w:r>
        <w:rPr>
          <w:b/>
          <w:sz w:val="28"/>
          <w:szCs w:val="28"/>
          <w:lang w:val="bg-BG"/>
        </w:rPr>
        <w:t>4</w:t>
      </w:r>
      <w:r w:rsidRPr="000434BD">
        <w:rPr>
          <w:b/>
          <w:sz w:val="28"/>
          <w:szCs w:val="28"/>
          <w:lang w:val="bg-BG"/>
        </w:rPr>
        <w:t>.201</w:t>
      </w:r>
      <w:r>
        <w:rPr>
          <w:b/>
          <w:sz w:val="28"/>
          <w:szCs w:val="28"/>
          <w:lang w:val="bg-BG"/>
        </w:rPr>
        <w:t>8</w:t>
      </w:r>
      <w:r w:rsidRPr="000434BD">
        <w:rPr>
          <w:b/>
          <w:sz w:val="28"/>
          <w:szCs w:val="28"/>
          <w:lang w:val="bg-BG"/>
        </w:rPr>
        <w:t xml:space="preserve"> г.</w:t>
      </w:r>
    </w:p>
    <w:p w:rsidR="0074730C" w:rsidRDefault="0074730C" w:rsidP="0074730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Информацията по Приложение № 2 към Наредбата за ОВОС за горното инвестиционно предложение е на разположение на интересуващите се всеки работен ден от 08,00 до 17,00 часа в стая 201 в сградата на община Кресна.</w:t>
      </w:r>
    </w:p>
    <w:p w:rsidR="0074730C" w:rsidRDefault="0074730C" w:rsidP="0074730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Становища и предложения за условията се представят в писмен вид в деловодството на община Кресна, само в рамките на четиринадесет дневен срок за достъп до обществена информация.</w:t>
      </w:r>
    </w:p>
    <w:p w:rsidR="0074730C" w:rsidRDefault="0074730C" w:rsidP="0074730C">
      <w:pPr>
        <w:ind w:right="-426" w:firstLine="708"/>
        <w:jc w:val="both"/>
        <w:rPr>
          <w:sz w:val="28"/>
          <w:szCs w:val="28"/>
          <w:lang w:val="bg-BG"/>
        </w:rPr>
      </w:pPr>
    </w:p>
    <w:p w:rsidR="0074730C" w:rsidRDefault="0074730C" w:rsidP="0074730C">
      <w:pPr>
        <w:ind w:right="-426" w:firstLine="708"/>
        <w:jc w:val="both"/>
        <w:rPr>
          <w:sz w:val="28"/>
          <w:szCs w:val="28"/>
          <w:lang w:val="bg-BG"/>
        </w:rPr>
      </w:pPr>
    </w:p>
    <w:p w:rsidR="0074730C" w:rsidRDefault="0074730C" w:rsidP="0074730C">
      <w:pPr>
        <w:ind w:right="-426" w:firstLine="708"/>
        <w:jc w:val="both"/>
        <w:rPr>
          <w:sz w:val="28"/>
          <w:szCs w:val="28"/>
          <w:lang w:val="bg-BG"/>
        </w:rPr>
      </w:pPr>
    </w:p>
    <w:p w:rsidR="0074730C" w:rsidRDefault="0074730C" w:rsidP="0074730C">
      <w:pPr>
        <w:ind w:right="-426"/>
        <w:jc w:val="both"/>
        <w:rPr>
          <w:sz w:val="28"/>
          <w:szCs w:val="28"/>
          <w:lang w:val="bg-BG"/>
        </w:rPr>
      </w:pPr>
    </w:p>
    <w:p w:rsidR="0074730C" w:rsidRDefault="0074730C" w:rsidP="0074730C">
      <w:pPr>
        <w:ind w:right="-426" w:firstLine="708"/>
        <w:jc w:val="both"/>
        <w:rPr>
          <w:sz w:val="28"/>
          <w:szCs w:val="28"/>
          <w:lang w:val="bg-BG"/>
        </w:rPr>
      </w:pPr>
    </w:p>
    <w:p w:rsidR="0074730C" w:rsidRPr="006A4270" w:rsidRDefault="0074730C" w:rsidP="0074730C">
      <w:pPr>
        <w:ind w:right="-426"/>
        <w:jc w:val="both"/>
        <w:rPr>
          <w:b/>
          <w:sz w:val="28"/>
          <w:szCs w:val="28"/>
          <w:lang w:val="bg-BG"/>
        </w:rPr>
      </w:pPr>
      <w:r w:rsidRPr="006A4270">
        <w:rPr>
          <w:b/>
          <w:sz w:val="28"/>
          <w:szCs w:val="28"/>
          <w:lang w:val="bg-BG"/>
        </w:rPr>
        <w:t>НИКОЛАЙ ГЕОРГИЕВ</w:t>
      </w:r>
    </w:p>
    <w:p w:rsidR="0074730C" w:rsidRPr="00421ACF" w:rsidRDefault="0074730C" w:rsidP="0074730C">
      <w:pPr>
        <w:ind w:right="-426"/>
        <w:jc w:val="both"/>
        <w:rPr>
          <w:b/>
          <w:i/>
          <w:sz w:val="28"/>
          <w:szCs w:val="28"/>
          <w:lang w:val="bg-BG"/>
        </w:rPr>
      </w:pPr>
      <w:r w:rsidRPr="00421ACF">
        <w:rPr>
          <w:b/>
          <w:i/>
          <w:sz w:val="28"/>
          <w:szCs w:val="28"/>
          <w:lang w:val="bg-BG"/>
        </w:rPr>
        <w:t>КМЕТ НА ОБЩИНА КРЕСНА</w:t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</w:p>
    <w:p w:rsidR="0074730C" w:rsidRPr="006A4270" w:rsidRDefault="0074730C" w:rsidP="0074730C">
      <w:pPr>
        <w:ind w:right="-426"/>
        <w:jc w:val="both"/>
        <w:rPr>
          <w:b/>
          <w:sz w:val="28"/>
          <w:szCs w:val="28"/>
          <w:lang w:val="bg-BG"/>
        </w:rPr>
      </w:pPr>
    </w:p>
    <w:p w:rsidR="0074730C" w:rsidRDefault="0074730C" w:rsidP="0074730C">
      <w:pPr>
        <w:ind w:right="-426" w:firstLine="708"/>
        <w:jc w:val="both"/>
        <w:rPr>
          <w:sz w:val="28"/>
          <w:szCs w:val="28"/>
          <w:lang w:val="bg-BG"/>
        </w:rPr>
      </w:pPr>
    </w:p>
    <w:p w:rsidR="0074730C" w:rsidRDefault="0074730C" w:rsidP="0074730C">
      <w:pPr>
        <w:ind w:right="-426" w:firstLine="708"/>
        <w:jc w:val="both"/>
        <w:rPr>
          <w:sz w:val="28"/>
          <w:szCs w:val="28"/>
          <w:lang w:val="bg-BG"/>
        </w:rPr>
      </w:pPr>
    </w:p>
    <w:p w:rsidR="0074730C" w:rsidRDefault="0074730C" w:rsidP="0074730C">
      <w:pPr>
        <w:ind w:right="-426" w:firstLine="708"/>
        <w:jc w:val="both"/>
        <w:rPr>
          <w:sz w:val="28"/>
          <w:szCs w:val="28"/>
          <w:lang w:val="bg-BG"/>
        </w:rPr>
      </w:pPr>
    </w:p>
    <w:p w:rsidR="0074730C" w:rsidRDefault="0074730C" w:rsidP="0074730C">
      <w:pPr>
        <w:ind w:right="-426" w:firstLine="708"/>
        <w:jc w:val="both"/>
        <w:rPr>
          <w:sz w:val="28"/>
          <w:szCs w:val="28"/>
          <w:lang w:val="bg-BG"/>
        </w:rPr>
      </w:pPr>
    </w:p>
    <w:p w:rsidR="0074730C" w:rsidRDefault="0074730C" w:rsidP="0074730C">
      <w:pPr>
        <w:ind w:right="-426" w:firstLine="708"/>
        <w:jc w:val="both"/>
        <w:rPr>
          <w:sz w:val="28"/>
          <w:szCs w:val="28"/>
          <w:lang w:val="bg-BG"/>
        </w:rPr>
      </w:pPr>
    </w:p>
    <w:p w:rsidR="0074730C" w:rsidRDefault="0074730C" w:rsidP="0074730C">
      <w:pPr>
        <w:ind w:right="-426" w:firstLine="708"/>
        <w:jc w:val="both"/>
        <w:rPr>
          <w:sz w:val="28"/>
          <w:szCs w:val="28"/>
          <w:lang w:val="bg-BG"/>
        </w:rPr>
      </w:pPr>
    </w:p>
    <w:p w:rsidR="00320F45" w:rsidRDefault="00320F45"/>
    <w:sectPr w:rsidR="00320F45" w:rsidSect="0032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4730C"/>
    <w:rsid w:val="00320F45"/>
    <w:rsid w:val="0074730C"/>
    <w:rsid w:val="00C7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4730C"/>
    <w:pPr>
      <w:keepNext/>
      <w:jc w:val="right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4730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74730C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iPriority w:val="99"/>
    <w:unhideWhenUsed/>
    <w:rsid w:val="0074730C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rsid w:val="007473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sna-b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</dc:creator>
  <cp:keywords/>
  <dc:description/>
  <cp:lastModifiedBy>Elica</cp:lastModifiedBy>
  <cp:revision>3</cp:revision>
  <dcterms:created xsi:type="dcterms:W3CDTF">2018-04-26T11:49:00Z</dcterms:created>
  <dcterms:modified xsi:type="dcterms:W3CDTF">2018-04-26T11:51:00Z</dcterms:modified>
</cp:coreProperties>
</file>